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23DEFD0D"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ED1FE1" w:rsidRPr="00CF31C4">
        <w:rPr>
          <w:rFonts w:ascii="Times New Roman" w:hAnsi="Times New Roman"/>
          <w:sz w:val="22"/>
          <w:szCs w:val="22"/>
          <w:lang w:val="en-GB"/>
        </w:rPr>
        <w:t>HR-RS00084 -07</w:t>
      </w:r>
    </w:p>
    <w:p w14:paraId="3F20949B" w14:textId="1B2A29BE"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D621BD" w:rsidRPr="00CA72CF">
        <w:rPr>
          <w:rFonts w:ascii="Times New Roman" w:hAnsi="Times New Roman"/>
          <w:lang w:val="en-GB"/>
        </w:rPr>
        <w:t>Public procurement for emergency medical vehicle and medical equipment</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4F8C0B63"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w:t>
      </w:r>
      <w:r w:rsidR="00ED1FE1" w:rsidRPr="00ED1FE1">
        <w:t xml:space="preserve"> </w:t>
      </w:r>
      <w:r w:rsidR="00ED1FE1" w:rsidRPr="00ED1FE1">
        <w:rPr>
          <w:rFonts w:ascii="Times New Roman" w:hAnsi="Times New Roman"/>
          <w:b/>
          <w:sz w:val="22"/>
          <w:szCs w:val="22"/>
        </w:rPr>
        <w:t xml:space="preserve">Dom </w:t>
      </w:r>
      <w:proofErr w:type="spellStart"/>
      <w:r w:rsidR="00ED1FE1" w:rsidRPr="00ED1FE1">
        <w:rPr>
          <w:rFonts w:ascii="Times New Roman" w:hAnsi="Times New Roman"/>
          <w:b/>
          <w:sz w:val="22"/>
          <w:szCs w:val="22"/>
        </w:rPr>
        <w:t>Zdravlja</w:t>
      </w:r>
      <w:proofErr w:type="spellEnd"/>
      <w:r w:rsidR="00ED1FE1" w:rsidRPr="00ED1FE1">
        <w:rPr>
          <w:rFonts w:ascii="Times New Roman" w:hAnsi="Times New Roman"/>
          <w:b/>
          <w:sz w:val="22"/>
          <w:szCs w:val="22"/>
        </w:rPr>
        <w:t xml:space="preserve"> “</w:t>
      </w:r>
      <w:proofErr w:type="spellStart"/>
      <w:r w:rsidR="00ED1FE1" w:rsidRPr="00ED1FE1">
        <w:rPr>
          <w:rFonts w:ascii="Times New Roman" w:hAnsi="Times New Roman"/>
          <w:b/>
          <w:sz w:val="22"/>
          <w:szCs w:val="22"/>
        </w:rPr>
        <w:t>Dr.</w:t>
      </w:r>
      <w:proofErr w:type="spellEnd"/>
      <w:r w:rsidR="00ED1FE1" w:rsidRPr="00ED1FE1">
        <w:rPr>
          <w:rFonts w:ascii="Times New Roman" w:hAnsi="Times New Roman"/>
          <w:b/>
          <w:sz w:val="22"/>
          <w:szCs w:val="22"/>
        </w:rPr>
        <w:t xml:space="preserve"> </w:t>
      </w:r>
      <w:proofErr w:type="spellStart"/>
      <w:r w:rsidR="00ED1FE1" w:rsidRPr="00ED1FE1">
        <w:rPr>
          <w:rFonts w:ascii="Times New Roman" w:hAnsi="Times New Roman"/>
          <w:b/>
          <w:sz w:val="22"/>
          <w:szCs w:val="22"/>
        </w:rPr>
        <w:t>Đorđe</w:t>
      </w:r>
      <w:proofErr w:type="spellEnd"/>
      <w:r w:rsidR="00ED1FE1" w:rsidRPr="00ED1FE1">
        <w:rPr>
          <w:rFonts w:ascii="Times New Roman" w:hAnsi="Times New Roman"/>
          <w:b/>
          <w:sz w:val="22"/>
          <w:szCs w:val="22"/>
        </w:rPr>
        <w:t xml:space="preserve"> Lazić” </w:t>
      </w:r>
      <w:proofErr w:type="spellStart"/>
      <w:proofErr w:type="gramStart"/>
      <w:r w:rsidR="00ED1FE1" w:rsidRPr="00ED1FE1">
        <w:rPr>
          <w:rFonts w:ascii="Times New Roman" w:hAnsi="Times New Roman"/>
          <w:b/>
          <w:sz w:val="22"/>
          <w:szCs w:val="22"/>
        </w:rPr>
        <w:t>Sombor</w:t>
      </w:r>
      <w:proofErr w:type="spellEnd"/>
      <w:r w:rsidR="00ED1FE1" w:rsidRPr="00ED1FE1">
        <w:rPr>
          <w:rFonts w:ascii="Times New Roman" w:hAnsi="Times New Roman"/>
          <w:b/>
          <w:sz w:val="22"/>
          <w:szCs w:val="22"/>
        </w:rPr>
        <w:t>,  Mirna</w:t>
      </w:r>
      <w:proofErr w:type="gramEnd"/>
      <w:r w:rsidR="00ED1FE1" w:rsidRPr="00ED1FE1">
        <w:rPr>
          <w:rFonts w:ascii="Times New Roman" w:hAnsi="Times New Roman"/>
          <w:b/>
          <w:sz w:val="22"/>
          <w:szCs w:val="22"/>
        </w:rPr>
        <w:t xml:space="preserve"> 3, 25000 </w:t>
      </w:r>
      <w:proofErr w:type="spellStart"/>
      <w:r w:rsidR="00ED1FE1" w:rsidRPr="00ED1FE1">
        <w:rPr>
          <w:rFonts w:ascii="Times New Roman" w:hAnsi="Times New Roman"/>
          <w:b/>
          <w:sz w:val="22"/>
          <w:szCs w:val="22"/>
        </w:rPr>
        <w:t>Sombor</w:t>
      </w:r>
      <w:proofErr w:type="spellEnd"/>
      <w:r w:rsidR="00ED1FE1" w:rsidRPr="00ED1FE1">
        <w:rPr>
          <w:rFonts w:ascii="Times New Roman" w:hAnsi="Times New Roman"/>
          <w:b/>
          <w:sz w:val="22"/>
          <w:szCs w:val="22"/>
        </w:rPr>
        <w:t>, Republic of Serbia</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1D1EB4">
        <w:rPr>
          <w:rFonts w:ascii="Times New Roman" w:hAnsi="Times New Roman"/>
          <w:sz w:val="22"/>
          <w:szCs w:val="22"/>
          <w:highlight w:val="lightGray"/>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D1EB4">
        <w:rPr>
          <w:rFonts w:ascii="Times New Roman" w:hAnsi="Times New Roman"/>
          <w:sz w:val="22"/>
          <w:szCs w:val="22"/>
          <w:highlight w:val="lightGray"/>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5BBAFAFA" w:rsidR="001D1EB4" w:rsidRPr="00D621BD" w:rsidRDefault="00D621BD" w:rsidP="003502E9">
            <w:pPr>
              <w:keepNext/>
              <w:keepLines/>
              <w:widowControl w:val="0"/>
              <w:jc w:val="center"/>
              <w:rPr>
                <w:rFonts w:ascii="Times New Roman" w:hAnsi="Times New Roman"/>
                <w:b/>
              </w:rPr>
            </w:pPr>
            <w:r w:rsidRPr="00D621BD">
              <w:rPr>
                <w:rFonts w:ascii="Times New Roman" w:hAnsi="Times New Roman"/>
                <w:highlight w:val="yellow"/>
              </w:rPr>
              <w:t>Data requested in this table must be consistent with the selection criteria set in the contract notice</w:t>
            </w:r>
          </w:p>
        </w:tc>
        <w:tc>
          <w:tcPr>
            <w:tcW w:w="1559" w:type="dxa"/>
            <w:tcBorders>
              <w:bottom w:val="nil"/>
            </w:tcBorders>
            <w:shd w:val="pct5" w:color="auto" w:fill="FFFFFF"/>
          </w:tcPr>
          <w:p w14:paraId="0359356F" w14:textId="77777777" w:rsidR="00D621BD" w:rsidRPr="00D621BD" w:rsidRDefault="001D1EB4" w:rsidP="00D621BD">
            <w:pPr>
              <w:keepNext/>
              <w:keepLines/>
              <w:widowControl w:val="0"/>
              <w:spacing w:before="0" w:after="0"/>
              <w:jc w:val="center"/>
              <w:rPr>
                <w:rFonts w:ascii="Times New Roman" w:hAnsi="Times New Roman"/>
                <w:sz w:val="22"/>
                <w:szCs w:val="22"/>
                <w:highlight w:val="yellow"/>
              </w:rPr>
            </w:pPr>
            <w:r w:rsidRPr="006A5F84">
              <w:rPr>
                <w:rFonts w:ascii="Times New Roman" w:hAnsi="Times New Roman"/>
                <w:b/>
              </w:rPr>
              <w:t xml:space="preserve">2 years before </w:t>
            </w:r>
            <w:r w:rsidR="00D621BD" w:rsidRPr="00D621BD">
              <w:rPr>
                <w:rFonts w:ascii="Times New Roman" w:hAnsi="Times New Roman"/>
                <w:sz w:val="22"/>
                <w:szCs w:val="22"/>
                <w:highlight w:val="yellow"/>
              </w:rPr>
              <w:t>&lt;insert year&gt;</w:t>
            </w:r>
          </w:p>
          <w:p w14:paraId="5441FAC5" w14:textId="10639A1A" w:rsidR="00ED1FE1" w:rsidRPr="006A5F84" w:rsidRDefault="00D621BD" w:rsidP="00D621BD">
            <w:pPr>
              <w:keepNext/>
              <w:keepLines/>
              <w:widowControl w:val="0"/>
              <w:jc w:val="center"/>
              <w:rPr>
                <w:rFonts w:ascii="Times New Roman" w:hAnsi="Times New Roman"/>
                <w:b/>
              </w:rPr>
            </w:pPr>
            <w:r w:rsidRPr="00D621BD">
              <w:rPr>
                <w:rFonts w:ascii="Times New Roman" w:hAnsi="Times New Roman"/>
                <w:sz w:val="22"/>
                <w:szCs w:val="22"/>
                <w:highlight w:val="yellow"/>
              </w:rPr>
              <w:t>&lt;currency&gt;</w:t>
            </w:r>
          </w:p>
        </w:tc>
        <w:tc>
          <w:tcPr>
            <w:tcW w:w="1559" w:type="dxa"/>
            <w:tcBorders>
              <w:bottom w:val="nil"/>
            </w:tcBorders>
            <w:shd w:val="pct5" w:color="auto" w:fill="FFFFFF"/>
          </w:tcPr>
          <w:p w14:paraId="07F4354D" w14:textId="60A2373A" w:rsidR="00D621BD" w:rsidRPr="00D621BD" w:rsidRDefault="001D1EB4" w:rsidP="00D621BD">
            <w:pPr>
              <w:keepNext/>
              <w:keepLines/>
              <w:widowControl w:val="0"/>
              <w:jc w:val="center"/>
              <w:rPr>
                <w:rFonts w:ascii="Times New Roman" w:hAnsi="Times New Roman"/>
                <w:sz w:val="22"/>
                <w:szCs w:val="22"/>
                <w:highlight w:val="yellow"/>
              </w:rPr>
            </w:pPr>
            <w:r w:rsidRPr="006A5F84">
              <w:rPr>
                <w:rFonts w:ascii="Times New Roman" w:hAnsi="Times New Roman"/>
                <w:b/>
              </w:rPr>
              <w:t xml:space="preserve">Year before </w:t>
            </w:r>
            <w:r w:rsidR="00D621BD">
              <w:rPr>
                <w:rFonts w:ascii="Times New Roman" w:hAnsi="Times New Roman"/>
                <w:b/>
              </w:rPr>
              <w:t xml:space="preserve">last year </w:t>
            </w:r>
            <w:r w:rsidR="00D621BD" w:rsidRPr="00D621BD">
              <w:rPr>
                <w:rFonts w:ascii="Times New Roman" w:hAnsi="Times New Roman"/>
                <w:b/>
              </w:rPr>
              <w:t>&lt;</w:t>
            </w:r>
            <w:r w:rsidR="00D621BD" w:rsidRPr="00D621BD">
              <w:rPr>
                <w:rFonts w:ascii="Times New Roman" w:hAnsi="Times New Roman"/>
                <w:sz w:val="22"/>
                <w:szCs w:val="22"/>
                <w:highlight w:val="yellow"/>
              </w:rPr>
              <w:t>insert year&gt;</w:t>
            </w:r>
          </w:p>
          <w:p w14:paraId="286A23E7" w14:textId="20AAD585" w:rsidR="001D1EB4" w:rsidRPr="006A5F84" w:rsidRDefault="00D621BD" w:rsidP="00D621BD">
            <w:pPr>
              <w:keepNext/>
              <w:keepLines/>
              <w:widowControl w:val="0"/>
              <w:jc w:val="center"/>
              <w:rPr>
                <w:rFonts w:ascii="Times New Roman" w:hAnsi="Times New Roman"/>
                <w:b/>
              </w:rPr>
            </w:pPr>
            <w:r w:rsidRPr="00D621BD">
              <w:rPr>
                <w:rFonts w:ascii="Times New Roman" w:hAnsi="Times New Roman"/>
                <w:sz w:val="22"/>
                <w:szCs w:val="22"/>
                <w:highlight w:val="yellow"/>
              </w:rPr>
              <w:t>&lt;currency&gt;</w:t>
            </w:r>
          </w:p>
        </w:tc>
        <w:tc>
          <w:tcPr>
            <w:tcW w:w="1275" w:type="dxa"/>
            <w:tcBorders>
              <w:bottom w:val="nil"/>
            </w:tcBorders>
            <w:shd w:val="pct5" w:color="auto" w:fill="FFFFFF"/>
          </w:tcPr>
          <w:p w14:paraId="485A8AE6" w14:textId="77777777" w:rsidR="00D621BD" w:rsidRPr="00D621BD" w:rsidRDefault="001D1EB4" w:rsidP="00D621BD">
            <w:pPr>
              <w:keepNext/>
              <w:keepLines/>
              <w:widowControl w:val="0"/>
              <w:jc w:val="center"/>
              <w:rPr>
                <w:rFonts w:ascii="Times New Roman" w:hAnsi="Times New Roman"/>
                <w:sz w:val="22"/>
                <w:szCs w:val="22"/>
                <w:highlight w:val="yellow"/>
              </w:rPr>
            </w:pPr>
            <w:r w:rsidRPr="006A5F84">
              <w:rPr>
                <w:rFonts w:ascii="Times New Roman" w:hAnsi="Times New Roman"/>
                <w:b/>
              </w:rPr>
              <w:t>Last year</w:t>
            </w:r>
            <w:r w:rsidRPr="006A5F84">
              <w:rPr>
                <w:rFonts w:ascii="Times New Roman" w:hAnsi="Times New Roman"/>
                <w:b/>
              </w:rPr>
              <w:br/>
            </w:r>
            <w:r w:rsidR="00D621BD" w:rsidRPr="00D621BD">
              <w:rPr>
                <w:rFonts w:ascii="Times New Roman" w:hAnsi="Times New Roman"/>
                <w:sz w:val="22"/>
                <w:szCs w:val="22"/>
                <w:highlight w:val="yellow"/>
              </w:rPr>
              <w:t>insert &lt;insert year&gt;</w:t>
            </w:r>
          </w:p>
          <w:p w14:paraId="36DDA397" w14:textId="1D92C3A4" w:rsidR="001D1EB4" w:rsidRPr="006A5F84" w:rsidRDefault="00D621BD" w:rsidP="00D621BD">
            <w:pPr>
              <w:keepNext/>
              <w:keepLines/>
              <w:widowControl w:val="0"/>
              <w:jc w:val="center"/>
              <w:rPr>
                <w:rFonts w:ascii="Times New Roman" w:hAnsi="Times New Roman"/>
                <w:b/>
              </w:rPr>
            </w:pPr>
            <w:r w:rsidRPr="00D621BD">
              <w:rPr>
                <w:rFonts w:ascii="Times New Roman" w:hAnsi="Times New Roman"/>
                <w:sz w:val="22"/>
                <w:szCs w:val="22"/>
                <w:highlight w:val="yellow"/>
              </w:rPr>
              <w:t>&lt;currency&gt;</w:t>
            </w:r>
          </w:p>
        </w:tc>
        <w:tc>
          <w:tcPr>
            <w:tcW w:w="993" w:type="dxa"/>
            <w:tcBorders>
              <w:bottom w:val="nil"/>
            </w:tcBorders>
            <w:shd w:val="pct5" w:color="auto" w:fill="FFFFFF"/>
          </w:tcPr>
          <w:p w14:paraId="6FD9A421" w14:textId="77777777" w:rsidR="001D1EB4" w:rsidRPr="006A5F84" w:rsidRDefault="001D1EB4" w:rsidP="0047783A">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5"/>
            </w:r>
            <w:r w:rsidRPr="006A5F84">
              <w:rPr>
                <w:rFonts w:ascii="Times New Roman" w:hAnsi="Times New Roman"/>
                <w:b/>
              </w:rPr>
              <w:t xml:space="preserve"> </w:t>
            </w:r>
            <w:r w:rsidRPr="006A5F84">
              <w:rPr>
                <w:rFonts w:ascii="Times New Roman" w:hAnsi="Times New Roman"/>
                <w:b/>
              </w:rPr>
              <w:br/>
            </w:r>
          </w:p>
          <w:p w14:paraId="0B7A82BF" w14:textId="50955438" w:rsidR="001D1EB4" w:rsidRPr="006A5F84" w:rsidRDefault="00D621BD" w:rsidP="003502E9">
            <w:pPr>
              <w:keepNext/>
              <w:keepLines/>
              <w:widowControl w:val="0"/>
              <w:jc w:val="center"/>
              <w:rPr>
                <w:rFonts w:ascii="Times New Roman" w:hAnsi="Times New Roman"/>
                <w:b/>
              </w:rPr>
            </w:pPr>
            <w:r w:rsidRPr="00D621BD">
              <w:rPr>
                <w:rFonts w:ascii="Times New Roman" w:hAnsi="Times New Roman"/>
                <w:sz w:val="22"/>
                <w:szCs w:val="22"/>
                <w:highlight w:val="yellow"/>
              </w:rPr>
              <w:t>&lt;currency&gt;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Default="0047783A" w:rsidP="002F6265">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3D162936" w14:textId="77777777" w:rsidR="002F6265" w:rsidRPr="006A5F84" w:rsidRDefault="002F6265" w:rsidP="002F6265">
      <w:pPr>
        <w:keepNext/>
        <w:tabs>
          <w:tab w:val="left" w:pos="360"/>
        </w:tabs>
        <w:spacing w:before="0" w:after="0"/>
        <w:jc w:val="both"/>
        <w:rPr>
          <w:rFonts w:ascii="Times New Roman" w:hAnsi="Times New Roman"/>
          <w:b/>
          <w:sz w:val="24"/>
          <w:szCs w:val="24"/>
        </w:rPr>
      </w:pPr>
    </w:p>
    <w:p w14:paraId="687F7AB4" w14:textId="77777777" w:rsidR="0047783A" w:rsidRDefault="0047783A" w:rsidP="002F6265">
      <w:pPr>
        <w:keepNext/>
        <w:keepLines/>
        <w:widowControl w:val="0"/>
        <w:spacing w:before="0" w:after="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6"/>
      </w:r>
    </w:p>
    <w:p w14:paraId="019A36FB" w14:textId="77777777" w:rsidR="002F6265" w:rsidRPr="006A5F84" w:rsidRDefault="002F6265" w:rsidP="0047783A">
      <w:pPr>
        <w:keepNext/>
        <w:keepLines/>
        <w:widowControl w:val="0"/>
        <w:jc w:val="both"/>
        <w:rPr>
          <w:rFonts w:ascii="Times New Roman" w:hAnsi="Times New Roman"/>
          <w:sz w:val="22"/>
          <w:szCs w:val="22"/>
        </w:rPr>
      </w:pP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7"/>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8"/>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9"/>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p w14:paraId="6D396447" w14:textId="77777777" w:rsidR="008E2F16" w:rsidRPr="006A5F84" w:rsidRDefault="008E2F16" w:rsidP="003502E9">
      <w:pPr>
        <w:keepNext/>
        <w:keepLines/>
        <w:widowControl w:val="0"/>
        <w:jc w:val="both"/>
        <w:rPr>
          <w:rFonts w:ascii="Times New Roman" w:hAnsi="Times New Roman"/>
          <w:sz w:val="22"/>
          <w:szCs w:val="22"/>
        </w:rPr>
      </w:pP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0"/>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r>
      <w:proofErr w:type="gramStart"/>
      <w:r w:rsidRPr="006A5F84">
        <w:rPr>
          <w:rFonts w:ascii="Times New Roman" w:hAnsi="Times New Roman"/>
          <w:b/>
          <w:sz w:val="24"/>
          <w:szCs w:val="24"/>
        </w:rPr>
        <w:t>EXPERIENCE</w:t>
      </w:r>
      <w:proofErr w:type="gramEnd"/>
      <w:r w:rsidR="002E6623">
        <w:rPr>
          <w:rFonts w:ascii="Times New Roman" w:hAnsi="Times New Roman"/>
          <w:b/>
          <w:sz w:val="24"/>
          <w:szCs w:val="24"/>
        </w:rPr>
        <w:t xml:space="preserve"> </w:t>
      </w:r>
    </w:p>
    <w:p w14:paraId="3811B721" w14:textId="3E778431"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A52D68" w:rsidRPr="00A52D68">
        <w:rPr>
          <w:rFonts w:ascii="Times New Roman" w:hAnsi="Times New Roman"/>
          <w:b/>
          <w:bCs/>
          <w:color w:val="FF0000"/>
          <w:sz w:val="22"/>
          <w:szCs w:val="22"/>
        </w:rPr>
        <w:t xml:space="preserve">5 </w:t>
      </w:r>
      <w:r w:rsidR="00A52D68">
        <w:rPr>
          <w:rFonts w:ascii="Times New Roman" w:hAnsi="Times New Roman"/>
          <w:b/>
          <w:bCs/>
          <w:color w:val="FF0000"/>
          <w:sz w:val="22"/>
          <w:szCs w:val="22"/>
        </w:rPr>
        <w:t xml:space="preserve">years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68CDD3DF" w14:textId="50EE8E23"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Overall supply value </w:t>
            </w:r>
            <w:r w:rsidR="00A52D68">
              <w:rPr>
                <w:rFonts w:ascii="Times New Roman" w:hAnsi="Times New Roman"/>
                <w:b/>
              </w:rPr>
              <w:t>(</w:t>
            </w:r>
            <w:r w:rsidR="00D621BD">
              <w:rPr>
                <w:rFonts w:ascii="Times New Roman" w:hAnsi="Times New Roman"/>
                <w:b/>
              </w:rPr>
              <w:t>Currency</w:t>
            </w:r>
            <w:r w:rsidR="00A52D68">
              <w:rPr>
                <w:rFonts w:ascii="Times New Roman" w:hAnsi="Times New Roman"/>
                <w:b/>
              </w:rPr>
              <w:t>)</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33D7AB35" w14:textId="00FA8444" w:rsidR="0025758A" w:rsidRPr="002E6623" w:rsidRDefault="0025758A" w:rsidP="002F6265">
            <w:pPr>
              <w:keepNext/>
              <w:keepLines/>
              <w:widowControl w:val="0"/>
              <w:rPr>
                <w:rFonts w:ascii="Times New Roman" w:hAnsi="Times New Roman"/>
              </w:rPr>
            </w:pPr>
            <w:r>
              <w:rPr>
                <w:rFonts w:ascii="Times New Roman" w:hAnsi="Times New Roman"/>
              </w:rPr>
              <w:t>3…</w:t>
            </w: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4E61396E"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w:t>
      </w:r>
      <w:r w:rsidRPr="00CF31C4">
        <w:rPr>
          <w:rFonts w:ascii="Times New Roman" w:hAnsi="Times New Roman"/>
          <w:sz w:val="22"/>
          <w:szCs w:val="22"/>
        </w:rPr>
        <w:t xml:space="preserve">ve examined and accept in full the content of the dossier for invitation to tender No </w:t>
      </w:r>
      <w:bookmarkStart w:id="2" w:name="_Hlk209961728"/>
      <w:proofErr w:type="spellStart"/>
      <w:r w:rsidR="00D621BD" w:rsidRPr="00D621BD">
        <w:rPr>
          <w:rFonts w:ascii="Times New Roman" w:hAnsi="Times New Roman"/>
          <w:sz w:val="22"/>
          <w:szCs w:val="22"/>
          <w:lang w:val="sr-Cyrl-RS"/>
        </w:rPr>
        <w:t>Public</w:t>
      </w:r>
      <w:proofErr w:type="spellEnd"/>
      <w:r w:rsidR="00D621BD" w:rsidRPr="00D621BD">
        <w:rPr>
          <w:rFonts w:ascii="Times New Roman" w:hAnsi="Times New Roman"/>
          <w:sz w:val="22"/>
          <w:szCs w:val="22"/>
          <w:lang w:val="sr-Cyrl-RS"/>
        </w:rPr>
        <w:t xml:space="preserve"> </w:t>
      </w:r>
      <w:proofErr w:type="spellStart"/>
      <w:r w:rsidR="00D621BD" w:rsidRPr="00D621BD">
        <w:rPr>
          <w:rFonts w:ascii="Times New Roman" w:hAnsi="Times New Roman"/>
          <w:sz w:val="22"/>
          <w:szCs w:val="22"/>
          <w:lang w:val="sr-Cyrl-RS"/>
        </w:rPr>
        <w:t>procurement</w:t>
      </w:r>
      <w:proofErr w:type="spellEnd"/>
      <w:r w:rsidR="00D621BD" w:rsidRPr="00D621BD">
        <w:rPr>
          <w:rFonts w:ascii="Times New Roman" w:hAnsi="Times New Roman"/>
          <w:sz w:val="22"/>
          <w:szCs w:val="22"/>
          <w:lang w:val="sr-Cyrl-RS"/>
        </w:rPr>
        <w:t xml:space="preserve"> </w:t>
      </w:r>
      <w:proofErr w:type="spellStart"/>
      <w:r w:rsidR="00D621BD" w:rsidRPr="00D621BD">
        <w:rPr>
          <w:rFonts w:ascii="Times New Roman" w:hAnsi="Times New Roman"/>
          <w:sz w:val="22"/>
          <w:szCs w:val="22"/>
          <w:lang w:val="sr-Cyrl-RS"/>
        </w:rPr>
        <w:t>for</w:t>
      </w:r>
      <w:proofErr w:type="spellEnd"/>
      <w:r w:rsidR="00D621BD" w:rsidRPr="00D621BD">
        <w:rPr>
          <w:rFonts w:ascii="Times New Roman" w:hAnsi="Times New Roman"/>
          <w:sz w:val="22"/>
          <w:szCs w:val="22"/>
          <w:lang w:val="sr-Cyrl-RS"/>
        </w:rPr>
        <w:t xml:space="preserve"> e</w:t>
      </w:r>
      <w:proofErr w:type="spellStart"/>
      <w:r w:rsidR="00A52D68" w:rsidRPr="00CF31C4">
        <w:rPr>
          <w:rFonts w:ascii="Times New Roman" w:hAnsi="Times New Roman"/>
          <w:sz w:val="22"/>
          <w:szCs w:val="22"/>
        </w:rPr>
        <w:t>mergency</w:t>
      </w:r>
      <w:proofErr w:type="spellEnd"/>
      <w:r w:rsidR="00A52D68" w:rsidRPr="00CF31C4">
        <w:rPr>
          <w:rFonts w:ascii="Times New Roman" w:hAnsi="Times New Roman"/>
          <w:sz w:val="22"/>
          <w:szCs w:val="22"/>
        </w:rPr>
        <w:t xml:space="preserve"> medical vehicle and medical equipment</w:t>
      </w:r>
      <w:bookmarkStart w:id="3" w:name="_Hlk209961740"/>
      <w:bookmarkEnd w:id="2"/>
      <w:r w:rsidR="00A52D68" w:rsidRPr="00CF31C4">
        <w:rPr>
          <w:rFonts w:ascii="Times New Roman" w:hAnsi="Times New Roman"/>
          <w:sz w:val="22"/>
          <w:szCs w:val="22"/>
        </w:rPr>
        <w:t xml:space="preserve"> with the reference no.: HR-RS00084 -07</w:t>
      </w:r>
      <w:bookmarkEnd w:id="3"/>
      <w:r w:rsidR="00CF31C4" w:rsidRPr="00CF31C4">
        <w:rPr>
          <w:rFonts w:ascii="Times New Roman" w:hAnsi="Times New Roman"/>
          <w:sz w:val="22"/>
          <w:szCs w:val="22"/>
        </w:rPr>
        <w:t xml:space="preserve"> </w:t>
      </w:r>
      <w:r w:rsidRPr="006A5F84">
        <w:rPr>
          <w:rFonts w:ascii="Times New Roman" w:hAnsi="Times New Roman"/>
          <w:sz w:val="22"/>
          <w:szCs w:val="22"/>
        </w:rPr>
        <w:t>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&lt;insert supplies. In case of lots, select and insert supplies for the lots you are tendering&gt;.</w:t>
      </w:r>
    </w:p>
    <w:p w14:paraId="7AA0A00B" w14:textId="77777777" w:rsidR="0047783A" w:rsidRPr="008431A6"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b/>
          <w:sz w:val="22"/>
          <w:szCs w:val="22"/>
        </w:rPr>
        <w:t>&lt;</w:t>
      </w:r>
      <w:r w:rsidRPr="002D59A9">
        <w:rPr>
          <w:rFonts w:ascii="Times New Roman" w:hAnsi="Times New Roman"/>
          <w:sz w:val="22"/>
          <w:szCs w:val="22"/>
          <w:highlight w:val="yellow"/>
        </w:rPr>
        <w:t xml:space="preserve">description of supplies with </w:t>
      </w:r>
      <w:r w:rsidR="00A44493">
        <w:rPr>
          <w:rFonts w:ascii="Times New Roman" w:hAnsi="Times New Roman"/>
          <w:sz w:val="22"/>
          <w:szCs w:val="22"/>
          <w:highlight w:val="yellow"/>
        </w:rPr>
        <w:t>indication of quantities</w:t>
      </w:r>
      <w:r w:rsidR="008431A6" w:rsidRPr="008431A6">
        <w:rPr>
          <w:rFonts w:ascii="Times New Roman" w:hAnsi="Times New Roman"/>
          <w:b/>
          <w:sz w:val="22"/>
          <w:szCs w:val="22"/>
          <w:highlight w:val="yellow"/>
        </w:rPr>
        <w:t>&gt;</w:t>
      </w:r>
    </w:p>
    <w:p w14:paraId="7F28D149" w14:textId="77777777" w:rsidR="0047783A" w:rsidRPr="008431A6" w:rsidRDefault="0047783A" w:rsidP="0047783A">
      <w:pPr>
        <w:ind w:left="709"/>
        <w:jc w:val="both"/>
        <w:rPr>
          <w:rFonts w:ascii="Times New Roman" w:hAnsi="Times New Roman"/>
          <w:sz w:val="22"/>
          <w:szCs w:val="22"/>
        </w:rPr>
      </w:pPr>
      <w:r w:rsidRPr="008431A6">
        <w:rPr>
          <w:rFonts w:ascii="Times New Roman" w:hAnsi="Times New Roman"/>
          <w:sz w:val="22"/>
          <w:szCs w:val="22"/>
        </w:rPr>
        <w:t xml:space="preserve">Lot 2: </w:t>
      </w:r>
      <w:r w:rsidR="008431A6" w:rsidRPr="008431A6">
        <w:rPr>
          <w:rFonts w:ascii="Times New Roman" w:hAnsi="Times New Roman"/>
          <w:b/>
          <w:sz w:val="22"/>
          <w:szCs w:val="22"/>
        </w:rPr>
        <w:t>&lt;</w:t>
      </w:r>
      <w:r w:rsidRPr="002D59A9">
        <w:rPr>
          <w:rFonts w:ascii="Times New Roman" w:hAnsi="Times New Roman"/>
          <w:sz w:val="22"/>
          <w:szCs w:val="22"/>
          <w:highlight w:val="yellow"/>
        </w:rPr>
        <w:t>description of supplies with in</w:t>
      </w:r>
      <w:r w:rsidR="00A44493">
        <w:rPr>
          <w:rFonts w:ascii="Times New Roman" w:hAnsi="Times New Roman"/>
          <w:sz w:val="22"/>
          <w:szCs w:val="22"/>
          <w:highlight w:val="yellow"/>
        </w:rPr>
        <w:t>dication of quantities</w:t>
      </w:r>
      <w:r w:rsidR="008431A6" w:rsidRPr="008431A6">
        <w:rPr>
          <w:rFonts w:ascii="Times New Roman" w:hAnsi="Times New Roman"/>
          <w:b/>
          <w:sz w:val="22"/>
          <w:szCs w:val="22"/>
          <w:highlight w:val="yellow"/>
        </w:rPr>
        <w:t>&gt;</w:t>
      </w:r>
    </w:p>
    <w:p w14:paraId="5BF1D122"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Etc.</w:t>
      </w:r>
    </w:p>
    <w:p w14:paraId="66F0E9AE"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3419A5E" w14:textId="77777777"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xml:space="preserve">. In case of lots, select and insert </w:t>
      </w:r>
      <w:r>
        <w:rPr>
          <w:rFonts w:ascii="Times New Roman" w:hAnsi="Times New Roman"/>
          <w:b/>
          <w:sz w:val="22"/>
          <w:szCs w:val="22"/>
          <w:highlight w:val="yellow"/>
        </w:rPr>
        <w:t>price(s)</w:t>
      </w:r>
      <w:r w:rsidRPr="00255D67">
        <w:rPr>
          <w:rFonts w:ascii="Times New Roman" w:hAnsi="Times New Roman"/>
          <w:b/>
          <w:sz w:val="22"/>
          <w:szCs w:val="22"/>
          <w:highlight w:val="yellow"/>
        </w:rPr>
        <w:t xml:space="preserve"> for the lot</w:t>
      </w:r>
      <w:r>
        <w:rPr>
          <w:rFonts w:ascii="Times New Roman" w:hAnsi="Times New Roman"/>
          <w:b/>
          <w:sz w:val="22"/>
          <w:szCs w:val="22"/>
          <w:highlight w:val="yellow"/>
        </w:rPr>
        <w:t>(</w:t>
      </w:r>
      <w:r w:rsidRPr="00255D67">
        <w:rPr>
          <w:rFonts w:ascii="Times New Roman" w:hAnsi="Times New Roman"/>
          <w:b/>
          <w:sz w:val="22"/>
          <w:szCs w:val="22"/>
          <w:highlight w:val="yellow"/>
        </w:rPr>
        <w:t>s</w:t>
      </w:r>
      <w:r>
        <w:rPr>
          <w:rFonts w:ascii="Times New Roman" w:hAnsi="Times New Roman"/>
          <w:b/>
          <w:sz w:val="22"/>
          <w:szCs w:val="22"/>
          <w:highlight w:val="yellow"/>
        </w:rPr>
        <w:t>)</w:t>
      </w:r>
      <w:r w:rsidRPr="00255D67">
        <w:rPr>
          <w:rFonts w:ascii="Times New Roman" w:hAnsi="Times New Roman"/>
          <w:b/>
          <w:sz w:val="22"/>
          <w:szCs w:val="22"/>
          <w:highlight w:val="yellow"/>
        </w:rPr>
        <w:t xml:space="preserve"> you are tendering&gt;.</w:t>
      </w:r>
    </w:p>
    <w:p w14:paraId="46CBE00A"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255D67" w:rsidRPr="002D59A9">
        <w:rPr>
          <w:rFonts w:ascii="Times New Roman" w:hAnsi="Times New Roman"/>
          <w:sz w:val="22"/>
          <w:szCs w:val="22"/>
          <w:highlight w:val="yellow"/>
        </w:rPr>
        <w:t>and currency</w:t>
      </w:r>
      <w:r w:rsidR="00255D67">
        <w:rPr>
          <w:rFonts w:ascii="Times New Roman" w:hAnsi="Times New Roman"/>
          <w:sz w:val="22"/>
          <w:szCs w:val="22"/>
        </w:rPr>
        <w:t xml:space="preserve"> </w:t>
      </w:r>
      <w:r w:rsidR="008431A6">
        <w:rPr>
          <w:rFonts w:ascii="Times New Roman" w:hAnsi="Times New Roman"/>
          <w:sz w:val="22"/>
          <w:szCs w:val="22"/>
        </w:rPr>
        <w:t>&gt;</w:t>
      </w:r>
    </w:p>
    <w:p w14:paraId="165EBBF3"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Lot 2: </w:t>
      </w:r>
      <w:r w:rsidR="008431A6">
        <w:rPr>
          <w:rFonts w:ascii="Times New Roman" w:hAnsi="Times New Roman"/>
          <w:sz w:val="22"/>
          <w:szCs w:val="22"/>
        </w:rPr>
        <w:t>&lt;</w:t>
      </w:r>
      <w:r w:rsidR="008431A6" w:rsidRPr="002D59A9">
        <w:rPr>
          <w:rFonts w:ascii="Times New Roman" w:hAnsi="Times New Roman"/>
          <w:sz w:val="22"/>
          <w:szCs w:val="22"/>
          <w:highlight w:val="yellow"/>
        </w:rPr>
        <w:t>insert price and currency</w:t>
      </w:r>
      <w:r w:rsidR="008431A6">
        <w:rPr>
          <w:rFonts w:ascii="Times New Roman" w:hAnsi="Times New Roman"/>
          <w:sz w:val="22"/>
          <w:szCs w:val="22"/>
        </w:rPr>
        <w:t>&gt;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55D67">
        <w:rPr>
          <w:rFonts w:ascii="Times New Roman" w:hAnsi="Times New Roman"/>
          <w:sz w:val="22"/>
          <w:szCs w:val="22"/>
          <w:highlight w:val="yellow"/>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 xml:space="preserve">tendering for the same contract in any other form. </w:t>
      </w:r>
      <w:r w:rsidRPr="00385369">
        <w:rPr>
          <w:rFonts w:ascii="Times New Roman" w:hAnsi="Times New Roman"/>
          <w:sz w:val="22"/>
          <w:szCs w:val="22"/>
        </w:rPr>
        <w:lastRenderedPageBreak/>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77777777" w:rsidR="00385369" w:rsidRPr="006A5F84" w:rsidRDefault="00385369" w:rsidP="00385369">
            <w:pPr>
              <w:keepNext/>
              <w:keepLines/>
              <w:widowControl w:val="0"/>
              <w:jc w:val="center"/>
              <w:rPr>
                <w:rFonts w:ascii="Times New Roman" w:hAnsi="Times New Roman"/>
                <w:b/>
                <w:sz w:val="22"/>
                <w:szCs w:val="22"/>
              </w:rPr>
            </w:pPr>
            <w:r w:rsidRPr="00F0186B">
              <w:rPr>
                <w:rFonts w:ascii="Times New Roman" w:hAnsi="Times New Roman"/>
                <w:highlight w:val="yellow"/>
              </w:rPr>
              <w:t>Data requested in this table must be consistent with the selection criteria set in the contract notice</w:t>
            </w:r>
          </w:p>
        </w:tc>
        <w:tc>
          <w:tcPr>
            <w:tcW w:w="1417" w:type="dxa"/>
            <w:tcBorders>
              <w:bottom w:val="nil"/>
            </w:tcBorders>
            <w:shd w:val="pct5" w:color="auto" w:fill="FFFFFF"/>
          </w:tcPr>
          <w:p w14:paraId="0BF7AD86" w14:textId="77777777" w:rsidR="00385369" w:rsidRPr="00385369"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2 years before last year</w:t>
            </w:r>
            <w:r w:rsidRPr="00385369">
              <w:rPr>
                <w:rStyle w:val="FootnoteReference"/>
                <w:rFonts w:ascii="Times New Roman" w:hAnsi="Times New Roman"/>
                <w:b/>
                <w:sz w:val="22"/>
                <w:szCs w:val="22"/>
                <w:vertAlign w:val="baseline"/>
              </w:rPr>
              <w:footnoteReference w:id="11"/>
            </w:r>
          </w:p>
          <w:p w14:paraId="37C8B6BC"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highlight w:val="yellow"/>
              </w:rPr>
              <w:t>&lt;insert year&gt;</w:t>
            </w:r>
          </w:p>
          <w:p w14:paraId="2A1727F5"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701" w:type="dxa"/>
            <w:tcBorders>
              <w:bottom w:val="nil"/>
            </w:tcBorders>
            <w:shd w:val="pct5" w:color="auto" w:fill="FFFFFF"/>
          </w:tcPr>
          <w:p w14:paraId="5564BDCA" w14:textId="77777777" w:rsidR="002D3756"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Year before last year</w:t>
            </w:r>
          </w:p>
          <w:p w14:paraId="14D1DBC8" w14:textId="77777777" w:rsidR="00385369" w:rsidRPr="00385369" w:rsidRDefault="00385369" w:rsidP="00385369">
            <w:pPr>
              <w:keepNext/>
              <w:keepLines/>
              <w:widowControl w:val="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51E942A0" w14:textId="77777777" w:rsidR="00385369" w:rsidRPr="00385369" w:rsidRDefault="00385369" w:rsidP="00385369">
            <w:pPr>
              <w:keepNext/>
              <w:keepLines/>
              <w:widowControl w:val="0"/>
              <w:rPr>
                <w:rFonts w:ascii="Times New Roman" w:hAnsi="Times New Roman"/>
                <w:sz w:val="22"/>
                <w:szCs w:val="22"/>
              </w:rPr>
            </w:pPr>
            <w:r w:rsidRPr="00385369">
              <w:rPr>
                <w:rFonts w:ascii="Times New Roman" w:hAnsi="Times New Roman"/>
                <w:sz w:val="22"/>
                <w:szCs w:val="22"/>
                <w:highlight w:val="yellow"/>
              </w:rPr>
              <w:t>&lt;currency&gt;</w:t>
            </w:r>
          </w:p>
        </w:tc>
        <w:tc>
          <w:tcPr>
            <w:tcW w:w="1418" w:type="dxa"/>
            <w:tcBorders>
              <w:bottom w:val="nil"/>
            </w:tcBorders>
            <w:shd w:val="pct5" w:color="auto" w:fill="FFFFFF"/>
          </w:tcPr>
          <w:p w14:paraId="7CADCC16" w14:textId="77777777" w:rsidR="002743ED" w:rsidRDefault="00385369" w:rsidP="00385369">
            <w:pPr>
              <w:keepNext/>
              <w:keepLines/>
              <w:widowControl w:val="0"/>
              <w:rPr>
                <w:rFonts w:ascii="Times New Roman" w:hAnsi="Times New Roman"/>
                <w:b/>
                <w:sz w:val="22"/>
                <w:szCs w:val="22"/>
              </w:rPr>
            </w:pPr>
            <w:r w:rsidRPr="00385369">
              <w:rPr>
                <w:rFonts w:ascii="Times New Roman" w:hAnsi="Times New Roman"/>
                <w:b/>
                <w:sz w:val="22"/>
                <w:szCs w:val="22"/>
              </w:rPr>
              <w:t>Last year</w:t>
            </w:r>
          </w:p>
          <w:p w14:paraId="327B71A3" w14:textId="77777777" w:rsidR="002D3756" w:rsidRDefault="002D3756" w:rsidP="002D3756">
            <w:pPr>
              <w:keepNext/>
              <w:keepLines/>
              <w:widowControl w:val="0"/>
              <w:spacing w:before="0" w:after="0"/>
              <w:rPr>
                <w:rFonts w:ascii="Times New Roman" w:hAnsi="Times New Roman"/>
                <w:sz w:val="22"/>
                <w:szCs w:val="22"/>
              </w:rPr>
            </w:pPr>
          </w:p>
          <w:p w14:paraId="44C3479E" w14:textId="77777777" w:rsidR="00385369" w:rsidRDefault="00385369" w:rsidP="002D3756">
            <w:pPr>
              <w:keepNext/>
              <w:keepLines/>
              <w:widowControl w:val="0"/>
              <w:spacing w:before="0" w:after="0"/>
              <w:rPr>
                <w:rFonts w:ascii="Times New Roman" w:hAnsi="Times New Roman"/>
                <w:sz w:val="22"/>
                <w:szCs w:val="22"/>
                <w:highlight w:val="yellow"/>
              </w:rPr>
            </w:pPr>
            <w:r w:rsidRPr="00385369">
              <w:rPr>
                <w:rFonts w:ascii="Times New Roman" w:hAnsi="Times New Roman"/>
                <w:sz w:val="22"/>
                <w:szCs w:val="22"/>
              </w:rPr>
              <w:br/>
            </w:r>
            <w:r w:rsidRPr="00385369">
              <w:rPr>
                <w:rFonts w:ascii="Times New Roman" w:hAnsi="Times New Roman"/>
                <w:sz w:val="22"/>
                <w:szCs w:val="22"/>
                <w:highlight w:val="yellow"/>
              </w:rPr>
              <w:t>&lt;insert year&gt;</w:t>
            </w:r>
          </w:p>
          <w:p w14:paraId="129F443B" w14:textId="77777777" w:rsidR="002D3756" w:rsidRPr="00385369" w:rsidRDefault="002D3756" w:rsidP="002D3756">
            <w:pPr>
              <w:keepNext/>
              <w:keepLines/>
              <w:widowControl w:val="0"/>
              <w:spacing w:before="0" w:after="0"/>
              <w:rPr>
                <w:rFonts w:ascii="Times New Roman" w:hAnsi="Times New Roman"/>
                <w:b/>
                <w:sz w:val="22"/>
                <w:szCs w:val="22"/>
              </w:rPr>
            </w:pPr>
          </w:p>
          <w:p w14:paraId="03093805" w14:textId="77777777" w:rsidR="00385369" w:rsidRPr="00385369" w:rsidRDefault="00385369" w:rsidP="002D3756">
            <w:pPr>
              <w:keepNext/>
              <w:keepLines/>
              <w:widowControl w:val="0"/>
              <w:spacing w:before="0" w:after="0"/>
              <w:rPr>
                <w:rFonts w:ascii="Times New Roman" w:hAnsi="Times New Roman"/>
                <w:sz w:val="22"/>
                <w:szCs w:val="22"/>
              </w:rPr>
            </w:pPr>
            <w:r w:rsidRPr="00385369">
              <w:rPr>
                <w:rFonts w:ascii="Times New Roman" w:hAnsi="Times New Roman"/>
                <w:sz w:val="22"/>
                <w:szCs w:val="22"/>
                <w:highlight w:val="yellow"/>
              </w:rPr>
              <w:t>&lt;currency&gt;</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4"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4"/>
      <w:r>
        <w:rPr>
          <w:rStyle w:val="FootnoteReference"/>
          <w:b/>
          <w:noProof/>
          <w:sz w:val="28"/>
          <w:szCs w:val="32"/>
        </w:rPr>
        <w:footnoteReference w:id="12"/>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41C5E50D"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5" w:name="Check1"/>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5"/>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6"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6"/>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7" w:name="_DV_C369"/>
            <w:r w:rsidRPr="008D6770">
              <w:rPr>
                <w:color w:val="000000"/>
                <w:sz w:val="22"/>
                <w:szCs w:val="22"/>
              </w:rPr>
              <w:t>(ii)</w:t>
            </w:r>
            <w:r w:rsidRPr="008D6770">
              <w:rPr>
                <w:color w:val="000000"/>
                <w:sz w:val="22"/>
                <w:szCs w:val="22"/>
              </w:rPr>
              <w:tab/>
              <w:t>entering into agreement with other persons with the aim of distorting competition;</w:t>
            </w:r>
            <w:bookmarkEnd w:id="7"/>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8" w:name="_DV_C371"/>
            <w:r w:rsidRPr="008D6770">
              <w:rPr>
                <w:color w:val="000000"/>
                <w:sz w:val="22"/>
                <w:szCs w:val="22"/>
              </w:rPr>
              <w:lastRenderedPageBreak/>
              <w:t>(iii)</w:t>
            </w:r>
            <w:r w:rsidRPr="008D6770">
              <w:rPr>
                <w:color w:val="000000"/>
                <w:sz w:val="22"/>
                <w:szCs w:val="22"/>
              </w:rPr>
              <w:tab/>
              <w:t>violating intellectual property rights;</w:t>
            </w:r>
            <w:bookmarkEnd w:id="8"/>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9"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9"/>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10" w:name="_DV_C373"/>
            <w:r w:rsidRPr="008D6770">
              <w:rPr>
                <w:color w:val="000000"/>
                <w:sz w:val="22"/>
                <w:szCs w:val="22"/>
                <w:lang w:eastAsia="en-GB"/>
              </w:rPr>
              <w:t>(v)</w:t>
            </w:r>
            <w:r w:rsidRPr="008D6770">
              <w:rPr>
                <w:color w:val="000000"/>
                <w:sz w:val="22"/>
                <w:szCs w:val="22"/>
                <w:lang w:eastAsia="en-GB"/>
              </w:rPr>
              <w:tab/>
              <w:t xml:space="preserve">attempting to obtain confidential information that may confer upon </w:t>
            </w:r>
            <w:proofErr w:type="gramStart"/>
            <w:r w:rsidRPr="008D6770">
              <w:rPr>
                <w:color w:val="000000"/>
                <w:sz w:val="22"/>
                <w:szCs w:val="22"/>
                <w:lang w:eastAsia="en-GB"/>
              </w:rPr>
              <w:t>it</w:t>
            </w:r>
            <w:proofErr w:type="gramEnd"/>
            <w:r w:rsidRPr="008D6770">
              <w:rPr>
                <w:color w:val="000000"/>
                <w:sz w:val="22"/>
                <w:szCs w:val="22"/>
                <w:lang w:eastAsia="en-GB"/>
              </w:rPr>
              <w:t xml:space="preserve"> undue advantages in the award procedure</w:t>
            </w:r>
            <w:bookmarkEnd w:id="10"/>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E43304">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E43304">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E43304">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E43304">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E43304">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E43304">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1"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1"/>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EBC9C98" w14:textId="507EFAE8" w:rsidR="002D3756" w:rsidRPr="002F6265" w:rsidRDefault="002D3756" w:rsidP="002F6265">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2"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2"/>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Pr="008D6770">
              <w:rPr>
                <w:rFonts w:ascii="Times New Roman" w:hAnsi="Times New Roman"/>
                <w:noProof/>
                <w:sz w:val="22"/>
                <w:szCs w:val="22"/>
              </w:rPr>
            </w:r>
            <w:r w:rsidRPr="008D6770">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74F848D6" w14:textId="77777777" w:rsidR="002D3756" w:rsidRPr="008D6770" w:rsidRDefault="002D3756" w:rsidP="002D3756">
      <w:pPr>
        <w:widowControl w:val="0"/>
        <w:jc w:val="both"/>
        <w:rPr>
          <w:rFonts w:ascii="Times New Roman" w:hAnsi="Times New Roman"/>
          <w:b/>
          <w:sz w:val="22"/>
          <w:szCs w:val="22"/>
        </w:rPr>
      </w:pPr>
    </w:p>
    <w:p w14:paraId="740F2B68"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50123C1" w14:textId="77777777" w:rsidR="002D3756" w:rsidRPr="008D6770" w:rsidRDefault="002D3756" w:rsidP="002D3756">
      <w:pPr>
        <w:widowControl w:val="0"/>
        <w:jc w:val="both"/>
        <w:rPr>
          <w:rFonts w:ascii="Times New Roman" w:hAnsi="Times New Roman"/>
          <w:b/>
          <w:sz w:val="22"/>
          <w:szCs w:val="22"/>
          <w:highlight w:val="yellow"/>
        </w:rPr>
      </w:pPr>
    </w:p>
    <w:p w14:paraId="17C5570B" w14:textId="77777777" w:rsidR="002D3756"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8A8EFC1" w14:textId="77777777" w:rsidR="002D3756" w:rsidRPr="008D6770" w:rsidRDefault="002D3756" w:rsidP="002D3756">
      <w:pPr>
        <w:widowControl w:val="0"/>
        <w:jc w:val="both"/>
        <w:rPr>
          <w:rFonts w:ascii="Times New Roman" w:hAnsi="Times New Roman"/>
          <w:b/>
          <w:sz w:val="22"/>
          <w:szCs w:val="22"/>
          <w:highlight w:val="yellow"/>
        </w:rPr>
      </w:pPr>
    </w:p>
    <w:p w14:paraId="54027FC7" w14:textId="77777777" w:rsidR="002D3756" w:rsidRPr="008D6770" w:rsidRDefault="002D3756" w:rsidP="002D375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74466" w14:textId="77777777" w:rsidR="00614342" w:rsidRPr="006A5F84" w:rsidRDefault="00614342">
      <w:r w:rsidRPr="006A5F84">
        <w:separator/>
      </w:r>
    </w:p>
  </w:endnote>
  <w:endnote w:type="continuationSeparator" w:id="0">
    <w:p w14:paraId="0BE85F42" w14:textId="77777777" w:rsidR="00614342" w:rsidRPr="006A5F84" w:rsidRDefault="0061434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AF7C0"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8E2F16" w:rsidRDefault="008E2F1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7C4C" w14:textId="77777777" w:rsidR="008E2F16" w:rsidRPr="006A5F84" w:rsidRDefault="008E2F1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8E2F16" w:rsidRPr="006A5F84" w:rsidRDefault="008E2F1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FD7D" w14:textId="77777777" w:rsidR="008E2F16" w:rsidRPr="006A5F84" w:rsidRDefault="008E2F1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8E2F16" w:rsidRPr="006A5F84" w:rsidRDefault="008E2F1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B1B4"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8E2F16" w:rsidRDefault="008E2F1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E5A6"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8E2F16" w:rsidRPr="006A5F84" w:rsidRDefault="008E2F1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CDE9E" w14:textId="77777777" w:rsidR="008E2F16" w:rsidRPr="006A5F84" w:rsidRDefault="008E2F1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2F6265">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2F6265">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8E2F16" w:rsidRPr="006A5F84" w:rsidRDefault="008E2F1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E729" w14:textId="77777777" w:rsidR="008E2F16" w:rsidRDefault="008E2F1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8E2F16" w:rsidRDefault="008E2F16"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56F1" w14:textId="77777777" w:rsidR="008E2F16" w:rsidRPr="00601A79" w:rsidRDefault="008E2F1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9</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8E2F16" w:rsidRPr="00601A79" w:rsidRDefault="008E2F16"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225D1" w14:textId="77777777" w:rsidR="008E2F16" w:rsidRPr="00601A79" w:rsidRDefault="008E2F1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2F6265">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8E2F16" w:rsidRPr="00601A79" w:rsidRDefault="008E2F1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46665" w14:textId="77777777" w:rsidR="00614342" w:rsidRPr="006A5F84" w:rsidRDefault="00614342">
      <w:r w:rsidRPr="006A5F84">
        <w:separator/>
      </w:r>
    </w:p>
  </w:footnote>
  <w:footnote w:type="continuationSeparator" w:id="0">
    <w:p w14:paraId="08D81164" w14:textId="77777777" w:rsidR="00614342" w:rsidRPr="006A5F84" w:rsidRDefault="00614342">
      <w:r w:rsidRPr="006A5F84">
        <w:continuationSeparator/>
      </w:r>
    </w:p>
  </w:footnote>
  <w:footnote w:id="1">
    <w:p w14:paraId="35F327E1"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8E2F16" w:rsidRPr="006A5F84" w:rsidRDefault="008E2F1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8E2F16" w:rsidRPr="006A5F84" w:rsidRDefault="008E2F1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3885960" w14:textId="77777777" w:rsidR="008E2F16" w:rsidRPr="006A5F84" w:rsidRDefault="008E2F1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6">
    <w:p w14:paraId="00D9946A"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7">
    <w:p w14:paraId="361F667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8">
    <w:p w14:paraId="6DABF49F" w14:textId="77777777" w:rsidR="008E2F16" w:rsidRPr="006A5F84" w:rsidRDefault="008E2F1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9">
    <w:p w14:paraId="78D45EEF" w14:textId="77777777" w:rsidR="008E2F16" w:rsidRPr="006A5F84" w:rsidRDefault="008E2F1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0">
    <w:p w14:paraId="064AFBAD" w14:textId="77777777" w:rsidR="008E2F16" w:rsidRPr="006A5F84" w:rsidRDefault="008E2F1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1">
    <w:p w14:paraId="05A5D147" w14:textId="77777777" w:rsidR="00385369" w:rsidRPr="006A5F84" w:rsidRDefault="00385369" w:rsidP="00385369">
      <w:pPr>
        <w:spacing w:before="0" w:after="60"/>
        <w:ind w:left="142" w:hanging="142"/>
        <w:rPr>
          <w:rFonts w:ascii="Times New Roman" w:hAnsi="Times New Roman"/>
        </w:rPr>
      </w:pPr>
    </w:p>
  </w:footnote>
  <w:footnote w:id="12">
    <w:p w14:paraId="455A3176" w14:textId="77777777" w:rsidR="002D3756" w:rsidRPr="00A42220" w:rsidRDefault="002D37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86AF8" w14:textId="4B720190" w:rsidR="00671033" w:rsidRDefault="002A1279"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AB7B4" w14:textId="77777777" w:rsidR="008E2F16" w:rsidRDefault="008E2F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BDC2" w14:textId="77777777" w:rsidR="008E2F16" w:rsidRDefault="008E2F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4B23C" w14:textId="77777777" w:rsidR="008E2F16" w:rsidRDefault="008E2F1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7F3E" w14:textId="77777777" w:rsidR="008E2F16" w:rsidRDefault="008E2F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221AA" w14:textId="77777777" w:rsidR="008E2F16" w:rsidRDefault="008E2F1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88EB1" w14:textId="77777777" w:rsidR="008E2F16" w:rsidRDefault="008E2F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0667573">
    <w:abstractNumId w:val="8"/>
  </w:num>
  <w:num w:numId="2" w16cid:durableId="938417597">
    <w:abstractNumId w:val="19"/>
  </w:num>
  <w:num w:numId="3" w16cid:durableId="268776235">
    <w:abstractNumId w:val="7"/>
  </w:num>
  <w:num w:numId="4" w16cid:durableId="1523126957">
    <w:abstractNumId w:val="10"/>
  </w:num>
  <w:num w:numId="5" w16cid:durableId="1251237938">
    <w:abstractNumId w:val="21"/>
  </w:num>
  <w:num w:numId="6" w16cid:durableId="1687168964">
    <w:abstractNumId w:val="5"/>
  </w:num>
  <w:num w:numId="7" w16cid:durableId="469178137">
    <w:abstractNumId w:val="2"/>
  </w:num>
  <w:num w:numId="8" w16cid:durableId="75246239">
    <w:abstractNumId w:val="0"/>
  </w:num>
  <w:num w:numId="9" w16cid:durableId="1489859117">
    <w:abstractNumId w:val="13"/>
  </w:num>
  <w:num w:numId="10" w16cid:durableId="1994601502">
    <w:abstractNumId w:val="1"/>
  </w:num>
  <w:num w:numId="11" w16cid:durableId="399132446">
    <w:abstractNumId w:val="18"/>
  </w:num>
  <w:num w:numId="12" w16cid:durableId="1636369168">
    <w:abstractNumId w:val="9"/>
  </w:num>
  <w:num w:numId="13" w16cid:durableId="1472478141">
    <w:abstractNumId w:val="3"/>
  </w:num>
  <w:num w:numId="14" w16cid:durableId="1697148185">
    <w:abstractNumId w:val="16"/>
  </w:num>
  <w:num w:numId="15" w16cid:durableId="1164009692">
    <w:abstractNumId w:val="17"/>
  </w:num>
  <w:num w:numId="16" w16cid:durableId="724379015">
    <w:abstractNumId w:val="4"/>
  </w:num>
  <w:num w:numId="17" w16cid:durableId="1215771587">
    <w:abstractNumId w:val="14"/>
  </w:num>
  <w:num w:numId="18" w16cid:durableId="1625388105">
    <w:abstractNumId w:val="11"/>
  </w:num>
  <w:num w:numId="19" w16cid:durableId="170805060">
    <w:abstractNumId w:val="12"/>
  </w:num>
  <w:num w:numId="20" w16cid:durableId="666323466">
    <w:abstractNumId w:val="15"/>
  </w:num>
  <w:num w:numId="21" w16cid:durableId="115205894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1292"/>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5C3"/>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2F6265"/>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45CED"/>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14342"/>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131E"/>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534"/>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00A9"/>
    <w:rsid w:val="009D2938"/>
    <w:rsid w:val="009E6BB7"/>
    <w:rsid w:val="009F0B6C"/>
    <w:rsid w:val="009F3126"/>
    <w:rsid w:val="00A00F5F"/>
    <w:rsid w:val="00A0264D"/>
    <w:rsid w:val="00A039CA"/>
    <w:rsid w:val="00A11F12"/>
    <w:rsid w:val="00A137AC"/>
    <w:rsid w:val="00A1746F"/>
    <w:rsid w:val="00A246CD"/>
    <w:rsid w:val="00A3576A"/>
    <w:rsid w:val="00A44493"/>
    <w:rsid w:val="00A512A5"/>
    <w:rsid w:val="00A512C9"/>
    <w:rsid w:val="00A52D68"/>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31C4"/>
    <w:rsid w:val="00CF6CFA"/>
    <w:rsid w:val="00D02E23"/>
    <w:rsid w:val="00D243E7"/>
    <w:rsid w:val="00D24469"/>
    <w:rsid w:val="00D24893"/>
    <w:rsid w:val="00D312D2"/>
    <w:rsid w:val="00D43612"/>
    <w:rsid w:val="00D46C74"/>
    <w:rsid w:val="00D52CBF"/>
    <w:rsid w:val="00D576CA"/>
    <w:rsid w:val="00D621BD"/>
    <w:rsid w:val="00D64597"/>
    <w:rsid w:val="00D662AA"/>
    <w:rsid w:val="00D66F04"/>
    <w:rsid w:val="00D678AC"/>
    <w:rsid w:val="00D70D38"/>
    <w:rsid w:val="00D71AF3"/>
    <w:rsid w:val="00D75213"/>
    <w:rsid w:val="00D7712E"/>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089A"/>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D1FE1"/>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316513">
      <w:bodyDiv w:val="1"/>
      <w:marLeft w:val="0"/>
      <w:marRight w:val="0"/>
      <w:marTop w:val="0"/>
      <w:marBottom w:val="0"/>
      <w:divBdr>
        <w:top w:val="none" w:sz="0" w:space="0" w:color="auto"/>
        <w:left w:val="none" w:sz="0" w:space="0" w:color="auto"/>
        <w:bottom w:val="none" w:sz="0" w:space="0" w:color="auto"/>
        <w:right w:val="none" w:sz="0" w:space="0" w:color="auto"/>
      </w:divBdr>
    </w:div>
    <w:div w:id="339092031">
      <w:bodyDiv w:val="1"/>
      <w:marLeft w:val="0"/>
      <w:marRight w:val="0"/>
      <w:marTop w:val="0"/>
      <w:marBottom w:val="0"/>
      <w:divBdr>
        <w:top w:val="none" w:sz="0" w:space="0" w:color="auto"/>
        <w:left w:val="none" w:sz="0" w:space="0" w:color="auto"/>
        <w:bottom w:val="none" w:sz="0" w:space="0" w:color="auto"/>
        <w:right w:val="none" w:sz="0" w:space="0" w:color="auto"/>
      </w:divBdr>
    </w:div>
    <w:div w:id="392045276">
      <w:bodyDiv w:val="1"/>
      <w:marLeft w:val="0"/>
      <w:marRight w:val="0"/>
      <w:marTop w:val="0"/>
      <w:marBottom w:val="0"/>
      <w:divBdr>
        <w:top w:val="none" w:sz="0" w:space="0" w:color="auto"/>
        <w:left w:val="none" w:sz="0" w:space="0" w:color="auto"/>
        <w:bottom w:val="none" w:sz="0" w:space="0" w:color="auto"/>
        <w:right w:val="none" w:sz="0" w:space="0" w:color="auto"/>
      </w:divBdr>
    </w:div>
    <w:div w:id="509298534">
      <w:bodyDiv w:val="1"/>
      <w:marLeft w:val="0"/>
      <w:marRight w:val="0"/>
      <w:marTop w:val="0"/>
      <w:marBottom w:val="0"/>
      <w:divBdr>
        <w:top w:val="none" w:sz="0" w:space="0" w:color="auto"/>
        <w:left w:val="none" w:sz="0" w:space="0" w:color="auto"/>
        <w:bottom w:val="none" w:sz="0" w:space="0" w:color="auto"/>
        <w:right w:val="none" w:sz="0" w:space="0" w:color="auto"/>
      </w:divBdr>
    </w:div>
    <w:div w:id="776097421">
      <w:bodyDiv w:val="1"/>
      <w:marLeft w:val="0"/>
      <w:marRight w:val="0"/>
      <w:marTop w:val="0"/>
      <w:marBottom w:val="0"/>
      <w:divBdr>
        <w:top w:val="none" w:sz="0" w:space="0" w:color="auto"/>
        <w:left w:val="none" w:sz="0" w:space="0" w:color="auto"/>
        <w:bottom w:val="none" w:sz="0" w:space="0" w:color="auto"/>
        <w:right w:val="none" w:sz="0" w:space="0" w:color="auto"/>
      </w:divBdr>
    </w:div>
    <w:div w:id="794636590">
      <w:bodyDiv w:val="1"/>
      <w:marLeft w:val="0"/>
      <w:marRight w:val="0"/>
      <w:marTop w:val="0"/>
      <w:marBottom w:val="0"/>
      <w:divBdr>
        <w:top w:val="none" w:sz="0" w:space="0" w:color="auto"/>
        <w:left w:val="none" w:sz="0" w:space="0" w:color="auto"/>
        <w:bottom w:val="none" w:sz="0" w:space="0" w:color="auto"/>
        <w:right w:val="none" w:sz="0" w:space="0" w:color="auto"/>
      </w:divBdr>
    </w:div>
    <w:div w:id="1409187180">
      <w:bodyDiv w:val="1"/>
      <w:marLeft w:val="0"/>
      <w:marRight w:val="0"/>
      <w:marTop w:val="0"/>
      <w:marBottom w:val="0"/>
      <w:divBdr>
        <w:top w:val="none" w:sz="0" w:space="0" w:color="auto"/>
        <w:left w:val="none" w:sz="0" w:space="0" w:color="auto"/>
        <w:bottom w:val="none" w:sz="0" w:space="0" w:color="auto"/>
        <w:right w:val="none" w:sz="0" w:space="0" w:color="auto"/>
      </w:divBdr>
    </w:div>
    <w:div w:id="1733043624">
      <w:bodyDiv w:val="1"/>
      <w:marLeft w:val="0"/>
      <w:marRight w:val="0"/>
      <w:marTop w:val="0"/>
      <w:marBottom w:val="0"/>
      <w:divBdr>
        <w:top w:val="none" w:sz="0" w:space="0" w:color="auto"/>
        <w:left w:val="none" w:sz="0" w:space="0" w:color="auto"/>
        <w:bottom w:val="none" w:sz="0" w:space="0" w:color="auto"/>
        <w:right w:val="none" w:sz="0" w:space="0" w:color="auto"/>
      </w:divBdr>
    </w:div>
    <w:div w:id="1734043563">
      <w:bodyDiv w:val="1"/>
      <w:marLeft w:val="0"/>
      <w:marRight w:val="0"/>
      <w:marTop w:val="0"/>
      <w:marBottom w:val="0"/>
      <w:divBdr>
        <w:top w:val="none" w:sz="0" w:space="0" w:color="auto"/>
        <w:left w:val="none" w:sz="0" w:space="0" w:color="auto"/>
        <w:bottom w:val="none" w:sz="0" w:space="0" w:color="auto"/>
        <w:right w:val="none" w:sz="0" w:space="0" w:color="auto"/>
      </w:divBdr>
    </w:div>
    <w:div w:id="187422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283D1-4986-410E-91EA-55D200B79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3177</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12</cp:revision>
  <cp:lastPrinted>2012-09-24T09:39:00Z</cp:lastPrinted>
  <dcterms:created xsi:type="dcterms:W3CDTF">2019-04-14T15:47:00Z</dcterms:created>
  <dcterms:modified xsi:type="dcterms:W3CDTF">2026-01-30T19:54:00Z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